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695" w:rsidRPr="00A802C5" w:rsidRDefault="000B64D1" w:rsidP="00EC3DA3">
      <w:pPr>
        <w:jc w:val="center"/>
        <w:rPr>
          <w:rFonts w:ascii="Times New Roman" w:eastAsia="黑体" w:hAnsi="Times New Roman" w:cs="Times New Roman"/>
          <w:sz w:val="21"/>
        </w:rPr>
      </w:pPr>
      <w:r w:rsidRPr="00A802C5">
        <w:rPr>
          <w:rFonts w:ascii="Times New Roman" w:eastAsia="黑体" w:hAnsi="黑体" w:cs="Times New Roman"/>
          <w:sz w:val="21"/>
        </w:rPr>
        <w:t>附表</w:t>
      </w:r>
      <w:r w:rsidR="00C10695" w:rsidRPr="00A802C5">
        <w:rPr>
          <w:rFonts w:ascii="Times New Roman" w:eastAsia="Times New Roman" w:hAnsi="Times New Roman" w:cs="Times New Roman"/>
          <w:sz w:val="21"/>
        </w:rPr>
        <w:t>1</w:t>
      </w:r>
      <w:r w:rsidR="00EC3DA3" w:rsidRPr="00A802C5">
        <w:rPr>
          <w:rFonts w:ascii="Times New Roman" w:hAnsi="Times New Roman" w:cs="Times New Roman"/>
          <w:sz w:val="21"/>
        </w:rPr>
        <w:t xml:space="preserve"> </w:t>
      </w:r>
      <w:r w:rsidR="00C10695" w:rsidRPr="00A802C5">
        <w:rPr>
          <w:rFonts w:ascii="Times New Roman" w:eastAsia="黑体" w:hAnsi="Times New Roman" w:cs="Times New Roman"/>
          <w:sz w:val="21"/>
        </w:rPr>
        <w:t xml:space="preserve"> </w:t>
      </w:r>
      <w:r w:rsidR="00A802C5">
        <w:rPr>
          <w:rFonts w:ascii="Times New Roman" w:eastAsia="黑体" w:hAnsi="Times New Roman" w:cs="Times New Roman" w:hint="eastAsia"/>
          <w:sz w:val="21"/>
        </w:rPr>
        <w:t xml:space="preserve"> </w:t>
      </w:r>
      <w:r w:rsidR="00C10695" w:rsidRPr="00A802C5">
        <w:rPr>
          <w:rFonts w:ascii="Times New Roman" w:eastAsia="黑体" w:hAnsi="黑体" w:cs="Times New Roman"/>
          <w:sz w:val="21"/>
        </w:rPr>
        <w:t>建设项目大气环境影响评价自查表</w:t>
      </w:r>
    </w:p>
    <w:p w:rsidR="00C10695" w:rsidRPr="00A802C5" w:rsidRDefault="00C10695" w:rsidP="00C10695">
      <w:pPr>
        <w:spacing w:line="16" w:lineRule="exact"/>
        <w:rPr>
          <w:rFonts w:ascii="Times New Roman" w:eastAsia="Times New Roman" w:hAnsi="Times New Roman" w:cs="Times New Roman"/>
          <w:b/>
        </w:rPr>
      </w:pPr>
    </w:p>
    <w:tbl>
      <w:tblPr>
        <w:tblW w:w="9520" w:type="dxa"/>
        <w:jc w:val="center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1780"/>
        <w:gridCol w:w="906"/>
        <w:gridCol w:w="567"/>
        <w:gridCol w:w="283"/>
        <w:gridCol w:w="304"/>
        <w:gridCol w:w="547"/>
        <w:gridCol w:w="1134"/>
        <w:gridCol w:w="992"/>
        <w:gridCol w:w="567"/>
        <w:gridCol w:w="640"/>
        <w:gridCol w:w="760"/>
      </w:tblGrid>
      <w:tr w:rsidR="00EC3DA3" w:rsidRPr="00A802C5" w:rsidTr="007A6249">
        <w:trPr>
          <w:trHeight w:val="369"/>
          <w:jc w:val="center"/>
        </w:trPr>
        <w:tc>
          <w:tcPr>
            <w:tcW w:w="2820" w:type="dxa"/>
            <w:gridSpan w:val="2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b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b/>
                <w:sz w:val="18"/>
              </w:rPr>
              <w:t>工作内容</w:t>
            </w:r>
          </w:p>
        </w:tc>
        <w:tc>
          <w:tcPr>
            <w:tcW w:w="6700" w:type="dxa"/>
            <w:gridSpan w:val="10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 w:rsidRPr="00A802C5">
              <w:rPr>
                <w:rFonts w:ascii="Times New Roman" w:eastAsia="宋体" w:hAnsi="Times New Roman" w:cs="Times New Roman"/>
                <w:b/>
                <w:sz w:val="18"/>
              </w:rPr>
              <w:t>自查项目</w:t>
            </w:r>
          </w:p>
        </w:tc>
      </w:tr>
      <w:tr w:rsidR="00EC3DA3" w:rsidRPr="00A802C5" w:rsidTr="002C4046">
        <w:trPr>
          <w:trHeight w:val="369"/>
          <w:jc w:val="center"/>
        </w:trPr>
        <w:tc>
          <w:tcPr>
            <w:tcW w:w="1040" w:type="dxa"/>
            <w:vMerge w:val="restart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评价等级与</w:t>
            </w:r>
          </w:p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范围</w:t>
            </w: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评价等级</w:t>
            </w:r>
          </w:p>
        </w:tc>
        <w:tc>
          <w:tcPr>
            <w:tcW w:w="2607" w:type="dxa"/>
            <w:gridSpan w:val="5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一级</w:t>
            </w:r>
            <w:r w:rsidR="00772A4C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  <w:tc>
          <w:tcPr>
            <w:tcW w:w="2126" w:type="dxa"/>
            <w:gridSpan w:val="2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二级</w:t>
            </w:r>
            <w:r w:rsidR="00F91B60" w:rsidRPr="00F91B60">
              <w:rPr>
                <w:rFonts w:ascii="Times New Roman" w:eastAsia="宋体" w:hAnsi="Times New Roman" w:cs="Times New Roman"/>
                <w:w w:val="99"/>
                <w:sz w:val="18"/>
              </w:rPr>
              <w:sym w:font="Wingdings" w:char="F0FE"/>
            </w:r>
          </w:p>
        </w:tc>
        <w:tc>
          <w:tcPr>
            <w:tcW w:w="1967" w:type="dxa"/>
            <w:gridSpan w:val="3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三级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</w:tr>
      <w:tr w:rsidR="00EC3DA3" w:rsidRPr="00A802C5" w:rsidTr="002C4046">
        <w:trPr>
          <w:trHeight w:val="369"/>
          <w:jc w:val="center"/>
        </w:trPr>
        <w:tc>
          <w:tcPr>
            <w:tcW w:w="1040" w:type="dxa"/>
            <w:vMerge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评价范围</w:t>
            </w:r>
          </w:p>
        </w:tc>
        <w:tc>
          <w:tcPr>
            <w:tcW w:w="2607" w:type="dxa"/>
            <w:gridSpan w:val="5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边长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=50km□</w:t>
            </w:r>
          </w:p>
        </w:tc>
        <w:tc>
          <w:tcPr>
            <w:tcW w:w="2126" w:type="dxa"/>
            <w:gridSpan w:val="2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边长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5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～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50km</w:t>
            </w:r>
            <w:r w:rsidR="00772A4C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  <w:tc>
          <w:tcPr>
            <w:tcW w:w="1967" w:type="dxa"/>
            <w:gridSpan w:val="3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边长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=5km</w:t>
            </w:r>
            <w:r w:rsidR="00F91B60" w:rsidRPr="00F91B60">
              <w:rPr>
                <w:rFonts w:ascii="Times New Roman" w:eastAsia="宋体" w:hAnsi="Times New Roman" w:cs="Times New Roman"/>
                <w:w w:val="99"/>
                <w:sz w:val="18"/>
              </w:rPr>
              <w:sym w:font="Wingdings" w:char="F0FE"/>
            </w:r>
          </w:p>
        </w:tc>
      </w:tr>
      <w:tr w:rsidR="00EC3DA3" w:rsidRPr="00A802C5" w:rsidTr="002C4046">
        <w:trPr>
          <w:trHeight w:val="369"/>
          <w:jc w:val="center"/>
        </w:trPr>
        <w:tc>
          <w:tcPr>
            <w:tcW w:w="1040" w:type="dxa"/>
            <w:vMerge w:val="restart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评价因子</w:t>
            </w: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SO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  <w:vertAlign w:val="subscript"/>
              </w:rPr>
              <w:t>2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+NO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  <w:vertAlign w:val="subscript"/>
              </w:rPr>
              <w:t>x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排放量</w:t>
            </w:r>
          </w:p>
        </w:tc>
        <w:tc>
          <w:tcPr>
            <w:tcW w:w="2607" w:type="dxa"/>
            <w:gridSpan w:val="5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2000t/a□</w:t>
            </w:r>
          </w:p>
        </w:tc>
        <w:tc>
          <w:tcPr>
            <w:tcW w:w="2126" w:type="dxa"/>
            <w:gridSpan w:val="2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500</w:t>
            </w:r>
            <w:r w:rsidR="00F80804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～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2000t/a□</w:t>
            </w:r>
          </w:p>
        </w:tc>
        <w:tc>
          <w:tcPr>
            <w:tcW w:w="1967" w:type="dxa"/>
            <w:gridSpan w:val="3"/>
            <w:vAlign w:val="center"/>
          </w:tcPr>
          <w:p w:rsidR="00EC3DA3" w:rsidRPr="00A802C5" w:rsidRDefault="00EC3DA3" w:rsidP="00CD5455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＜</w:t>
            </w:r>
            <w:r w:rsidR="00772A4C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500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t/a</w:t>
            </w:r>
            <w:r w:rsidR="00CD5455" w:rsidRPr="00CD545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</w:tr>
      <w:tr w:rsidR="007A6249" w:rsidRPr="00A802C5" w:rsidTr="00B07DB7">
        <w:trPr>
          <w:trHeight w:val="369"/>
          <w:jc w:val="center"/>
        </w:trPr>
        <w:tc>
          <w:tcPr>
            <w:tcW w:w="1040" w:type="dxa"/>
            <w:vMerge/>
            <w:vAlign w:val="center"/>
            <w:hideMark/>
          </w:tcPr>
          <w:p w:rsidR="007A6249" w:rsidRPr="00A802C5" w:rsidRDefault="007A6249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1780" w:type="dxa"/>
            <w:vAlign w:val="center"/>
            <w:hideMark/>
          </w:tcPr>
          <w:p w:rsidR="007A6249" w:rsidRPr="00A802C5" w:rsidRDefault="007A6249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评价因子</w:t>
            </w:r>
          </w:p>
        </w:tc>
        <w:tc>
          <w:tcPr>
            <w:tcW w:w="3741" w:type="dxa"/>
            <w:gridSpan w:val="6"/>
            <w:vAlign w:val="center"/>
            <w:hideMark/>
          </w:tcPr>
          <w:p w:rsidR="007A6249" w:rsidRPr="00A802C5" w:rsidRDefault="007A6249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基本污染物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(</w:t>
            </w:r>
            <w:r w:rsidR="001766BD" w:rsidRPr="00A802C5">
              <w:rPr>
                <w:rFonts w:ascii="Times New Roman" w:eastAsia="宋体" w:hAnsi="Times New Roman" w:cs="Times New Roman"/>
                <w:w w:val="99"/>
                <w:sz w:val="18"/>
              </w:rPr>
              <w:t xml:space="preserve">  </w:t>
            </w:r>
            <w:r w:rsidR="00781601">
              <w:rPr>
                <w:rFonts w:ascii="Times New Roman" w:eastAsia="宋体" w:hAnsi="Times New Roman" w:cs="Times New Roman" w:hint="eastAsia"/>
                <w:w w:val="99"/>
                <w:sz w:val="18"/>
              </w:rPr>
              <w:t>颗粒物</w:t>
            </w:r>
            <w:r w:rsidR="001766BD" w:rsidRPr="00A802C5">
              <w:rPr>
                <w:rFonts w:ascii="Times New Roman" w:eastAsia="宋体" w:hAnsi="Times New Roman" w:cs="Times New Roman"/>
                <w:w w:val="99"/>
                <w:sz w:val="18"/>
              </w:rPr>
              <w:t xml:space="preserve">  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)</w:t>
            </w:r>
          </w:p>
          <w:p w:rsidR="007A6249" w:rsidRPr="00A802C5" w:rsidRDefault="007A6249" w:rsidP="001766BD">
            <w:pPr>
              <w:ind w:firstLine="532"/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其他污染物（</w:t>
            </w:r>
            <w:r w:rsidR="00781601">
              <w:rPr>
                <w:rFonts w:ascii="Times New Roman" w:eastAsia="宋体" w:hAnsi="Times New Roman" w:cs="Times New Roman" w:hint="eastAsia"/>
                <w:w w:val="99"/>
                <w:sz w:val="18"/>
              </w:rPr>
              <w:t>/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）</w:t>
            </w:r>
          </w:p>
        </w:tc>
        <w:tc>
          <w:tcPr>
            <w:tcW w:w="2959" w:type="dxa"/>
            <w:gridSpan w:val="4"/>
            <w:vAlign w:val="center"/>
          </w:tcPr>
          <w:p w:rsidR="007A6249" w:rsidRPr="00A802C5" w:rsidRDefault="007A6249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包括二次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PM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  <w:vertAlign w:val="subscript"/>
              </w:rPr>
              <w:t>2.5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  <w:p w:rsidR="007A6249" w:rsidRPr="00A802C5" w:rsidRDefault="007A6249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不包括二次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PM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  <w:vertAlign w:val="subscript"/>
              </w:rPr>
              <w:t>2.5</w:t>
            </w:r>
            <w:r w:rsidR="00781601" w:rsidRPr="00781601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</w:tr>
      <w:tr w:rsidR="00EC3DA3" w:rsidRPr="00A802C5" w:rsidTr="00D52D58">
        <w:trPr>
          <w:trHeight w:val="369"/>
          <w:jc w:val="center"/>
        </w:trPr>
        <w:tc>
          <w:tcPr>
            <w:tcW w:w="104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评价标准</w:t>
            </w: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评价标准</w:t>
            </w:r>
          </w:p>
        </w:tc>
        <w:tc>
          <w:tcPr>
            <w:tcW w:w="2060" w:type="dxa"/>
            <w:gridSpan w:val="4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国家标准</w:t>
            </w:r>
            <w:r w:rsidR="00772A4C" w:rsidRPr="00A802C5">
              <w:rPr>
                <w:rFonts w:ascii="Times New Roman" w:eastAsia="宋体" w:hAnsi="Times New Roman" w:cs="Times New Roman"/>
                <w:w w:val="99"/>
                <w:sz w:val="18"/>
              </w:rPr>
              <w:sym w:font="Wingdings" w:char="F0FE"/>
            </w:r>
          </w:p>
        </w:tc>
        <w:tc>
          <w:tcPr>
            <w:tcW w:w="1681" w:type="dxa"/>
            <w:gridSpan w:val="2"/>
            <w:vAlign w:val="center"/>
          </w:tcPr>
          <w:p w:rsidR="00EC3DA3" w:rsidRPr="00A802C5" w:rsidRDefault="00EC3DA3" w:rsidP="00F65295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地方标准</w:t>
            </w:r>
            <w:r w:rsidR="00F65295" w:rsidRPr="00A802C5">
              <w:rPr>
                <w:rFonts w:ascii="Times New Roman" w:eastAsia="宋体" w:hAnsi="Times New Roman" w:cs="Times New Roman"/>
                <w:w w:val="99"/>
                <w:sz w:val="18"/>
              </w:rPr>
              <w:sym w:font="Wingdings" w:char="F0FE"/>
            </w:r>
          </w:p>
        </w:tc>
        <w:tc>
          <w:tcPr>
            <w:tcW w:w="1559" w:type="dxa"/>
            <w:gridSpan w:val="2"/>
            <w:vAlign w:val="center"/>
          </w:tcPr>
          <w:p w:rsidR="00EC3DA3" w:rsidRPr="00A802C5" w:rsidRDefault="00EC3DA3" w:rsidP="00F65295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附录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D</w:t>
            </w:r>
            <w:r w:rsidR="00F65295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  <w:tc>
          <w:tcPr>
            <w:tcW w:w="1400" w:type="dxa"/>
            <w:gridSpan w:val="2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其他标准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</w:tr>
      <w:tr w:rsidR="00EC3DA3" w:rsidRPr="00A802C5" w:rsidTr="002C4046">
        <w:trPr>
          <w:trHeight w:val="369"/>
          <w:jc w:val="center"/>
        </w:trPr>
        <w:tc>
          <w:tcPr>
            <w:tcW w:w="1040" w:type="dxa"/>
            <w:vMerge w:val="restart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现状评价</w:t>
            </w: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环境功能区</w:t>
            </w:r>
          </w:p>
        </w:tc>
        <w:tc>
          <w:tcPr>
            <w:tcW w:w="2607" w:type="dxa"/>
            <w:gridSpan w:val="5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一类区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  <w:tc>
          <w:tcPr>
            <w:tcW w:w="2126" w:type="dxa"/>
            <w:gridSpan w:val="2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二类区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sym w:font="Wingdings" w:char="F0FE"/>
            </w:r>
          </w:p>
        </w:tc>
        <w:tc>
          <w:tcPr>
            <w:tcW w:w="1967" w:type="dxa"/>
            <w:gridSpan w:val="3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一类区和二类区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</w:tr>
      <w:tr w:rsidR="00EC3DA3" w:rsidRPr="00A802C5" w:rsidTr="007A6249">
        <w:trPr>
          <w:trHeight w:val="369"/>
          <w:jc w:val="center"/>
        </w:trPr>
        <w:tc>
          <w:tcPr>
            <w:tcW w:w="1040" w:type="dxa"/>
            <w:vMerge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评价基准年</w:t>
            </w:r>
          </w:p>
        </w:tc>
        <w:tc>
          <w:tcPr>
            <w:tcW w:w="6700" w:type="dxa"/>
            <w:gridSpan w:val="10"/>
            <w:vAlign w:val="center"/>
          </w:tcPr>
          <w:p w:rsidR="00EC3DA3" w:rsidRPr="00A802C5" w:rsidRDefault="00EC3DA3" w:rsidP="00F65295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（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201</w:t>
            </w:r>
            <w:r w:rsidR="00F65295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8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）年</w:t>
            </w:r>
          </w:p>
        </w:tc>
      </w:tr>
      <w:tr w:rsidR="00EC3DA3" w:rsidRPr="00A802C5" w:rsidTr="002C4046">
        <w:trPr>
          <w:trHeight w:val="369"/>
          <w:jc w:val="center"/>
        </w:trPr>
        <w:tc>
          <w:tcPr>
            <w:tcW w:w="1040" w:type="dxa"/>
            <w:vMerge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环境空气质量</w:t>
            </w:r>
          </w:p>
        </w:tc>
        <w:tc>
          <w:tcPr>
            <w:tcW w:w="2607" w:type="dxa"/>
            <w:gridSpan w:val="5"/>
            <w:vMerge w:val="restart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长期例行监测数据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主管部门发布的数据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sym w:font="Wingdings" w:char="F0FE"/>
            </w:r>
          </w:p>
        </w:tc>
        <w:tc>
          <w:tcPr>
            <w:tcW w:w="1967" w:type="dxa"/>
            <w:gridSpan w:val="3"/>
            <w:vMerge w:val="restart"/>
            <w:vAlign w:val="center"/>
          </w:tcPr>
          <w:p w:rsidR="00EC3DA3" w:rsidRPr="00A802C5" w:rsidRDefault="00EC3DA3" w:rsidP="0035035A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现状补充监测</w:t>
            </w:r>
            <w:r w:rsidR="0035035A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</w:tr>
      <w:tr w:rsidR="00EC3DA3" w:rsidRPr="00A802C5" w:rsidTr="002C4046">
        <w:trPr>
          <w:trHeight w:val="369"/>
          <w:jc w:val="center"/>
        </w:trPr>
        <w:tc>
          <w:tcPr>
            <w:tcW w:w="1040" w:type="dxa"/>
            <w:vMerge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现状调查数据来源</w:t>
            </w:r>
          </w:p>
        </w:tc>
        <w:tc>
          <w:tcPr>
            <w:tcW w:w="2607" w:type="dxa"/>
            <w:gridSpan w:val="5"/>
            <w:vMerge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1967" w:type="dxa"/>
            <w:gridSpan w:val="3"/>
            <w:vMerge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</w:tr>
      <w:tr w:rsidR="00EC3DA3" w:rsidRPr="00A802C5" w:rsidTr="00B07DB7">
        <w:trPr>
          <w:trHeight w:val="369"/>
          <w:jc w:val="center"/>
        </w:trPr>
        <w:tc>
          <w:tcPr>
            <w:tcW w:w="1040" w:type="dxa"/>
            <w:vMerge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现状评价</w:t>
            </w:r>
          </w:p>
        </w:tc>
        <w:tc>
          <w:tcPr>
            <w:tcW w:w="3741" w:type="dxa"/>
            <w:gridSpan w:val="6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达标区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  <w:tc>
          <w:tcPr>
            <w:tcW w:w="2959" w:type="dxa"/>
            <w:gridSpan w:val="4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不达标区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sym w:font="Wingdings" w:char="F0FE"/>
            </w:r>
          </w:p>
        </w:tc>
      </w:tr>
      <w:tr w:rsidR="007A6249" w:rsidRPr="00A802C5" w:rsidTr="00D52D58">
        <w:trPr>
          <w:trHeight w:val="369"/>
          <w:jc w:val="center"/>
        </w:trPr>
        <w:tc>
          <w:tcPr>
            <w:tcW w:w="1040" w:type="dxa"/>
            <w:vAlign w:val="center"/>
            <w:hideMark/>
          </w:tcPr>
          <w:p w:rsidR="007A6249" w:rsidRPr="00A802C5" w:rsidRDefault="007A6249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污染源调查</w:t>
            </w:r>
          </w:p>
        </w:tc>
        <w:tc>
          <w:tcPr>
            <w:tcW w:w="1780" w:type="dxa"/>
            <w:vAlign w:val="center"/>
          </w:tcPr>
          <w:p w:rsidR="007A6249" w:rsidRPr="00A802C5" w:rsidRDefault="007A6249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调查内容</w:t>
            </w:r>
          </w:p>
        </w:tc>
        <w:tc>
          <w:tcPr>
            <w:tcW w:w="2060" w:type="dxa"/>
            <w:gridSpan w:val="4"/>
            <w:vAlign w:val="center"/>
            <w:hideMark/>
          </w:tcPr>
          <w:p w:rsidR="007A6249" w:rsidRPr="00A802C5" w:rsidRDefault="007A6249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本项目正常排放源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 xml:space="preserve"> 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sym w:font="Wingdings" w:char="F0FE"/>
            </w:r>
          </w:p>
          <w:p w:rsidR="007A6249" w:rsidRPr="00A802C5" w:rsidRDefault="007A6249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本项目非正常排放源</w:t>
            </w:r>
            <w:r w:rsidR="0035035A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  <w:p w:rsidR="007A6249" w:rsidRPr="00A802C5" w:rsidRDefault="007A6249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现有污染源</w:t>
            </w:r>
            <w:r w:rsidR="0035035A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  <w:tc>
          <w:tcPr>
            <w:tcW w:w="1681" w:type="dxa"/>
            <w:gridSpan w:val="2"/>
            <w:vAlign w:val="center"/>
          </w:tcPr>
          <w:p w:rsidR="007A6249" w:rsidRPr="00A802C5" w:rsidRDefault="007A6249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拟替代的污染源</w:t>
            </w:r>
            <w:r w:rsidR="00781601" w:rsidRPr="00781601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  <w:tc>
          <w:tcPr>
            <w:tcW w:w="1559" w:type="dxa"/>
            <w:gridSpan w:val="2"/>
            <w:vAlign w:val="center"/>
            <w:hideMark/>
          </w:tcPr>
          <w:p w:rsidR="007A6249" w:rsidRPr="00A802C5" w:rsidRDefault="007A6249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其他在建、拟建项目污染源</w:t>
            </w:r>
            <w:r w:rsidR="0035035A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  <w:tc>
          <w:tcPr>
            <w:tcW w:w="1400" w:type="dxa"/>
            <w:gridSpan w:val="2"/>
            <w:vAlign w:val="center"/>
          </w:tcPr>
          <w:p w:rsidR="007A6249" w:rsidRPr="00A802C5" w:rsidRDefault="007A6249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区域污染源</w:t>
            </w:r>
            <w:r w:rsidR="0035035A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</w:tr>
      <w:tr w:rsidR="00F80804" w:rsidRPr="00A802C5" w:rsidTr="002C4046">
        <w:trPr>
          <w:trHeight w:val="369"/>
          <w:jc w:val="center"/>
        </w:trPr>
        <w:tc>
          <w:tcPr>
            <w:tcW w:w="1040" w:type="dxa"/>
            <w:vMerge w:val="restart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大气环境影</w:t>
            </w:r>
          </w:p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响预测与评价</w:t>
            </w: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预测模型</w:t>
            </w:r>
          </w:p>
        </w:tc>
        <w:tc>
          <w:tcPr>
            <w:tcW w:w="906" w:type="dxa"/>
            <w:vAlign w:val="center"/>
            <w:hideMark/>
          </w:tcPr>
          <w:p w:rsidR="007A6249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AERMOD</w:t>
            </w:r>
          </w:p>
          <w:p w:rsidR="00EC3DA3" w:rsidRPr="00A802C5" w:rsidRDefault="007A6249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  <w:tc>
          <w:tcPr>
            <w:tcW w:w="567" w:type="dxa"/>
            <w:vAlign w:val="center"/>
            <w:hideMark/>
          </w:tcPr>
          <w:p w:rsidR="007A6249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ADMS</w:t>
            </w:r>
          </w:p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  <w:tc>
          <w:tcPr>
            <w:tcW w:w="1134" w:type="dxa"/>
            <w:gridSpan w:val="3"/>
            <w:vAlign w:val="center"/>
            <w:hideMark/>
          </w:tcPr>
          <w:p w:rsidR="007A6249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AUSTAL2000</w:t>
            </w:r>
          </w:p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  <w:tc>
          <w:tcPr>
            <w:tcW w:w="1134" w:type="dxa"/>
            <w:vAlign w:val="center"/>
            <w:hideMark/>
          </w:tcPr>
          <w:p w:rsidR="007A6249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EDMS/AEDT</w:t>
            </w:r>
          </w:p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  <w:tc>
          <w:tcPr>
            <w:tcW w:w="992" w:type="dxa"/>
            <w:vAlign w:val="center"/>
            <w:hideMark/>
          </w:tcPr>
          <w:p w:rsidR="007A6249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CALPUFF</w:t>
            </w:r>
          </w:p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  <w:tc>
          <w:tcPr>
            <w:tcW w:w="1207" w:type="dxa"/>
            <w:gridSpan w:val="2"/>
            <w:vAlign w:val="center"/>
          </w:tcPr>
          <w:p w:rsidR="007A6249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网格模型</w:t>
            </w:r>
          </w:p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  <w:tc>
          <w:tcPr>
            <w:tcW w:w="760" w:type="dxa"/>
            <w:vAlign w:val="center"/>
            <w:hideMark/>
          </w:tcPr>
          <w:p w:rsidR="007A6249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其他</w:t>
            </w:r>
          </w:p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</w:tr>
      <w:tr w:rsidR="00EC3DA3" w:rsidRPr="00A802C5" w:rsidTr="002C4046">
        <w:trPr>
          <w:trHeight w:val="369"/>
          <w:jc w:val="center"/>
        </w:trPr>
        <w:tc>
          <w:tcPr>
            <w:tcW w:w="1040" w:type="dxa"/>
            <w:vMerge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预测范围</w:t>
            </w:r>
          </w:p>
        </w:tc>
        <w:tc>
          <w:tcPr>
            <w:tcW w:w="1473" w:type="dxa"/>
            <w:gridSpan w:val="2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边长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≥50km□</w:t>
            </w:r>
          </w:p>
        </w:tc>
        <w:tc>
          <w:tcPr>
            <w:tcW w:w="3260" w:type="dxa"/>
            <w:gridSpan w:val="5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边长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5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～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50km</w:t>
            </w:r>
            <w:r w:rsidR="007A6249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  <w:tc>
          <w:tcPr>
            <w:tcW w:w="1967" w:type="dxa"/>
            <w:gridSpan w:val="3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边长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5km</w:t>
            </w:r>
            <w:r w:rsidR="004B7169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</w:tr>
      <w:tr w:rsidR="00EC3DA3" w:rsidRPr="00A802C5" w:rsidTr="00B07DB7">
        <w:trPr>
          <w:trHeight w:val="369"/>
          <w:jc w:val="center"/>
        </w:trPr>
        <w:tc>
          <w:tcPr>
            <w:tcW w:w="1040" w:type="dxa"/>
            <w:vMerge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预测因子</w:t>
            </w:r>
          </w:p>
        </w:tc>
        <w:tc>
          <w:tcPr>
            <w:tcW w:w="3741" w:type="dxa"/>
            <w:gridSpan w:val="6"/>
            <w:vAlign w:val="center"/>
          </w:tcPr>
          <w:p w:rsidR="00EC3DA3" w:rsidRPr="00A802C5" w:rsidRDefault="00EC3DA3" w:rsidP="004B7169">
            <w:pPr>
              <w:ind w:firstLine="532"/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预测因子</w:t>
            </w:r>
            <w:r w:rsidR="007A6249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（</w:t>
            </w:r>
            <w:r w:rsidR="004B7169" w:rsidRPr="00A802C5">
              <w:rPr>
                <w:rFonts w:ascii="Times New Roman" w:eastAsia="宋体" w:hAnsi="Times New Roman" w:cs="Times New Roman"/>
                <w:w w:val="99"/>
                <w:sz w:val="18"/>
              </w:rPr>
              <w:t xml:space="preserve">       </w:t>
            </w:r>
            <w:r w:rsidR="007A6249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）</w:t>
            </w:r>
          </w:p>
        </w:tc>
        <w:tc>
          <w:tcPr>
            <w:tcW w:w="2959" w:type="dxa"/>
            <w:gridSpan w:val="4"/>
            <w:vAlign w:val="center"/>
          </w:tcPr>
          <w:p w:rsidR="00EC3DA3" w:rsidRPr="00A802C5" w:rsidRDefault="00EC3DA3" w:rsidP="006A7193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包括二次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 xml:space="preserve"> PM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  <w:vertAlign w:val="subscript"/>
              </w:rPr>
              <w:t>2.5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  <w:r w:rsidR="006A7193">
              <w:rPr>
                <w:rFonts w:ascii="Times New Roman" w:eastAsia="宋体" w:hAnsi="Times New Roman" w:cs="Times New Roman" w:hint="eastAsia"/>
                <w:w w:val="99"/>
                <w:sz w:val="18"/>
              </w:rPr>
              <w:t>；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不包括二次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 xml:space="preserve"> PM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  <w:vertAlign w:val="subscript"/>
              </w:rPr>
              <w:t>2.5</w:t>
            </w:r>
            <w:r w:rsidR="007A6249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</w:tr>
      <w:tr w:rsidR="00EC3DA3" w:rsidRPr="00A802C5" w:rsidTr="00B07DB7">
        <w:trPr>
          <w:trHeight w:val="369"/>
          <w:jc w:val="center"/>
        </w:trPr>
        <w:tc>
          <w:tcPr>
            <w:tcW w:w="1040" w:type="dxa"/>
            <w:vMerge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正常排放短期浓度</w:t>
            </w:r>
          </w:p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贡献值</w:t>
            </w:r>
          </w:p>
        </w:tc>
        <w:tc>
          <w:tcPr>
            <w:tcW w:w="3741" w:type="dxa"/>
            <w:gridSpan w:val="6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本项目最大占标率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≤100%</w:t>
            </w:r>
            <w:r w:rsidR="007A6249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  <w:tc>
          <w:tcPr>
            <w:tcW w:w="2959" w:type="dxa"/>
            <w:gridSpan w:val="4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本项目最大占标率＞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100%□</w:t>
            </w:r>
          </w:p>
        </w:tc>
      </w:tr>
      <w:tr w:rsidR="00EC3DA3" w:rsidRPr="00A802C5" w:rsidTr="00B07DB7">
        <w:trPr>
          <w:trHeight w:val="369"/>
          <w:jc w:val="center"/>
        </w:trPr>
        <w:tc>
          <w:tcPr>
            <w:tcW w:w="1040" w:type="dxa"/>
            <w:vMerge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1780" w:type="dxa"/>
            <w:vMerge w:val="restart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正常排放年均浓度</w:t>
            </w:r>
          </w:p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贡献值</w:t>
            </w:r>
          </w:p>
        </w:tc>
        <w:tc>
          <w:tcPr>
            <w:tcW w:w="906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一类区</w:t>
            </w:r>
          </w:p>
        </w:tc>
        <w:tc>
          <w:tcPr>
            <w:tcW w:w="2835" w:type="dxa"/>
            <w:gridSpan w:val="5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本项目最大占标率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≤10%□</w:t>
            </w:r>
          </w:p>
        </w:tc>
        <w:tc>
          <w:tcPr>
            <w:tcW w:w="2959" w:type="dxa"/>
            <w:gridSpan w:val="4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本项目最大标率＞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10%□</w:t>
            </w:r>
          </w:p>
        </w:tc>
      </w:tr>
      <w:tr w:rsidR="00EC3DA3" w:rsidRPr="00A802C5" w:rsidTr="00B07DB7">
        <w:trPr>
          <w:trHeight w:val="369"/>
          <w:jc w:val="center"/>
        </w:trPr>
        <w:tc>
          <w:tcPr>
            <w:tcW w:w="1040" w:type="dxa"/>
            <w:vMerge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1780" w:type="dxa"/>
            <w:vMerge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906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二类区</w:t>
            </w:r>
          </w:p>
        </w:tc>
        <w:tc>
          <w:tcPr>
            <w:tcW w:w="2835" w:type="dxa"/>
            <w:gridSpan w:val="5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本项目最大占标率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≤30%□</w:t>
            </w:r>
          </w:p>
        </w:tc>
        <w:tc>
          <w:tcPr>
            <w:tcW w:w="2959" w:type="dxa"/>
            <w:gridSpan w:val="4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本项目最大标率＞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30%□</w:t>
            </w:r>
          </w:p>
        </w:tc>
      </w:tr>
      <w:tr w:rsidR="00EC3DA3" w:rsidRPr="00A802C5" w:rsidTr="00B07DB7">
        <w:trPr>
          <w:trHeight w:val="369"/>
          <w:jc w:val="center"/>
        </w:trPr>
        <w:tc>
          <w:tcPr>
            <w:tcW w:w="1040" w:type="dxa"/>
            <w:vMerge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非正常排放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1h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浓度</w:t>
            </w:r>
          </w:p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贡献值</w:t>
            </w:r>
          </w:p>
        </w:tc>
        <w:tc>
          <w:tcPr>
            <w:tcW w:w="1756" w:type="dxa"/>
            <w:gridSpan w:val="3"/>
            <w:vAlign w:val="center"/>
            <w:hideMark/>
          </w:tcPr>
          <w:p w:rsidR="00EC3DA3" w:rsidRPr="00A802C5" w:rsidRDefault="00EC3DA3" w:rsidP="00DA04F6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非正常持续时长（）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h</w:t>
            </w:r>
          </w:p>
        </w:tc>
        <w:tc>
          <w:tcPr>
            <w:tcW w:w="1985" w:type="dxa"/>
            <w:gridSpan w:val="3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非正常占标率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≤100%□</w:t>
            </w:r>
          </w:p>
        </w:tc>
        <w:tc>
          <w:tcPr>
            <w:tcW w:w="2959" w:type="dxa"/>
            <w:gridSpan w:val="4"/>
            <w:vAlign w:val="center"/>
            <w:hideMark/>
          </w:tcPr>
          <w:p w:rsidR="00EC3DA3" w:rsidRPr="00A802C5" w:rsidRDefault="007A6249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非正常占标率</w:t>
            </w:r>
            <w:r w:rsidR="00EC3DA3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＞</w:t>
            </w:r>
            <w:r w:rsidR="00EC3DA3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100%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</w:tr>
      <w:tr w:rsidR="00EC3DA3" w:rsidRPr="00A802C5" w:rsidTr="007A6249">
        <w:trPr>
          <w:trHeight w:val="369"/>
          <w:jc w:val="center"/>
        </w:trPr>
        <w:tc>
          <w:tcPr>
            <w:tcW w:w="1040" w:type="dxa"/>
            <w:vMerge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保证率日平均浓度和</w:t>
            </w:r>
          </w:p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年平均浓度叠加值</w:t>
            </w:r>
          </w:p>
        </w:tc>
        <w:tc>
          <w:tcPr>
            <w:tcW w:w="2607" w:type="dxa"/>
            <w:gridSpan w:val="5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叠加达标</w:t>
            </w:r>
            <w:r w:rsidR="007A6249"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  <w:tc>
          <w:tcPr>
            <w:tcW w:w="4093" w:type="dxa"/>
            <w:gridSpan w:val="5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叠加不达标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</w:tr>
      <w:tr w:rsidR="00EC3DA3" w:rsidRPr="00A802C5" w:rsidTr="007A6249">
        <w:trPr>
          <w:trHeight w:val="369"/>
          <w:jc w:val="center"/>
        </w:trPr>
        <w:tc>
          <w:tcPr>
            <w:tcW w:w="1040" w:type="dxa"/>
            <w:vMerge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区域环境质量的整体</w:t>
            </w:r>
          </w:p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变化情况</w:t>
            </w:r>
          </w:p>
        </w:tc>
        <w:tc>
          <w:tcPr>
            <w:tcW w:w="2607" w:type="dxa"/>
            <w:gridSpan w:val="5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k ≤-20%□</w:t>
            </w:r>
          </w:p>
        </w:tc>
        <w:tc>
          <w:tcPr>
            <w:tcW w:w="4093" w:type="dxa"/>
            <w:gridSpan w:val="5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 xml:space="preserve">k 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＞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-20%□</w:t>
            </w:r>
          </w:p>
        </w:tc>
      </w:tr>
      <w:tr w:rsidR="00EC3DA3" w:rsidRPr="00A802C5" w:rsidTr="00D52D58">
        <w:trPr>
          <w:trHeight w:val="369"/>
          <w:jc w:val="center"/>
        </w:trPr>
        <w:tc>
          <w:tcPr>
            <w:tcW w:w="1040" w:type="dxa"/>
            <w:vMerge w:val="restart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环境监测</w:t>
            </w:r>
          </w:p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计划</w:t>
            </w: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污染源监测</w:t>
            </w:r>
          </w:p>
        </w:tc>
        <w:tc>
          <w:tcPr>
            <w:tcW w:w="2607" w:type="dxa"/>
            <w:gridSpan w:val="5"/>
            <w:vAlign w:val="center"/>
            <w:hideMark/>
          </w:tcPr>
          <w:p w:rsidR="00EC3DA3" w:rsidRPr="00A802C5" w:rsidRDefault="00EC3DA3" w:rsidP="00B35F9D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监测因子：（</w:t>
            </w:r>
            <w:r w:rsidR="00781601" w:rsidRPr="00781601">
              <w:rPr>
                <w:rFonts w:ascii="Times New Roman" w:eastAsia="宋体" w:hAnsi="Times New Roman" w:cs="Times New Roman" w:hint="eastAsia"/>
                <w:w w:val="99"/>
                <w:sz w:val="18"/>
              </w:rPr>
              <w:t xml:space="preserve">  </w:t>
            </w:r>
            <w:r w:rsidR="00781601" w:rsidRPr="00781601">
              <w:rPr>
                <w:rFonts w:ascii="Times New Roman" w:eastAsia="宋体" w:hAnsi="Times New Roman" w:cs="Times New Roman" w:hint="eastAsia"/>
                <w:w w:val="99"/>
                <w:sz w:val="18"/>
              </w:rPr>
              <w:t>颗粒物</w:t>
            </w:r>
            <w:r w:rsidR="00781601" w:rsidRPr="00781601">
              <w:rPr>
                <w:rFonts w:ascii="Times New Roman" w:eastAsia="宋体" w:hAnsi="Times New Roman" w:cs="Times New Roman" w:hint="eastAsia"/>
                <w:w w:val="99"/>
                <w:sz w:val="18"/>
              </w:rPr>
              <w:t xml:space="preserve">  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）</w:t>
            </w:r>
          </w:p>
        </w:tc>
        <w:tc>
          <w:tcPr>
            <w:tcW w:w="2693" w:type="dxa"/>
            <w:gridSpan w:val="3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有组织废气监测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 xml:space="preserve"> </w:t>
            </w:r>
            <w:r w:rsidR="00781601" w:rsidRPr="00781601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无组织废气监测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 xml:space="preserve"> 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sym w:font="Wingdings" w:char="F0FE"/>
            </w:r>
          </w:p>
        </w:tc>
        <w:tc>
          <w:tcPr>
            <w:tcW w:w="1400" w:type="dxa"/>
            <w:gridSpan w:val="2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无监测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</w:tr>
      <w:tr w:rsidR="00EC3DA3" w:rsidRPr="00A802C5" w:rsidTr="00D52D58">
        <w:trPr>
          <w:trHeight w:val="369"/>
          <w:jc w:val="center"/>
        </w:trPr>
        <w:tc>
          <w:tcPr>
            <w:tcW w:w="1040" w:type="dxa"/>
            <w:vMerge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环境质量监测</w:t>
            </w:r>
          </w:p>
        </w:tc>
        <w:tc>
          <w:tcPr>
            <w:tcW w:w="2607" w:type="dxa"/>
            <w:gridSpan w:val="5"/>
            <w:vAlign w:val="center"/>
            <w:hideMark/>
          </w:tcPr>
          <w:p w:rsidR="00EC3DA3" w:rsidRPr="00A802C5" w:rsidRDefault="00EC3DA3" w:rsidP="00781601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监测因子：（</w:t>
            </w:r>
            <w:r w:rsidR="00781601">
              <w:rPr>
                <w:rFonts w:ascii="Times New Roman" w:eastAsia="宋体" w:hAnsi="Times New Roman" w:cs="Times New Roman" w:hint="eastAsia"/>
                <w:w w:val="99"/>
                <w:sz w:val="18"/>
              </w:rPr>
              <w:t xml:space="preserve">  </w:t>
            </w:r>
            <w:r w:rsidR="00781601" w:rsidRPr="00781601">
              <w:rPr>
                <w:rFonts w:ascii="Times New Roman" w:eastAsia="宋体" w:hAnsi="Times New Roman" w:cs="Times New Roman" w:hint="eastAsia"/>
                <w:w w:val="99"/>
                <w:sz w:val="18"/>
              </w:rPr>
              <w:t>颗粒物</w:t>
            </w:r>
            <w:r w:rsidR="00781601">
              <w:rPr>
                <w:rFonts w:ascii="Times New Roman" w:eastAsia="宋体" w:hAnsi="Times New Roman" w:cs="Times New Roman" w:hint="eastAsia"/>
                <w:w w:val="99"/>
                <w:sz w:val="18"/>
              </w:rPr>
              <w:t xml:space="preserve">  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）</w:t>
            </w:r>
          </w:p>
        </w:tc>
        <w:tc>
          <w:tcPr>
            <w:tcW w:w="2693" w:type="dxa"/>
            <w:gridSpan w:val="3"/>
            <w:vAlign w:val="center"/>
          </w:tcPr>
          <w:p w:rsidR="00EC3DA3" w:rsidRPr="00A802C5" w:rsidRDefault="00EC3DA3" w:rsidP="00B35F9D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监测点位数（</w:t>
            </w:r>
            <w:r w:rsidR="00B35F9D" w:rsidRPr="00A802C5">
              <w:rPr>
                <w:rFonts w:ascii="Times New Roman" w:eastAsia="宋体" w:hAnsi="Times New Roman" w:cs="Times New Roman"/>
                <w:w w:val="99"/>
                <w:sz w:val="18"/>
              </w:rPr>
              <w:t xml:space="preserve"> 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）</w:t>
            </w:r>
          </w:p>
        </w:tc>
        <w:tc>
          <w:tcPr>
            <w:tcW w:w="1400" w:type="dxa"/>
            <w:gridSpan w:val="2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无监测</w:t>
            </w:r>
            <w:r w:rsidR="00781601" w:rsidRPr="00781601">
              <w:rPr>
                <w:rFonts w:ascii="Times New Roman" w:eastAsia="宋体" w:hAnsi="Times New Roman" w:cs="Times New Roman"/>
                <w:w w:val="99"/>
                <w:sz w:val="18"/>
              </w:rPr>
              <w:t>□</w:t>
            </w:r>
          </w:p>
        </w:tc>
      </w:tr>
      <w:tr w:rsidR="00EC3DA3" w:rsidRPr="00A802C5" w:rsidTr="007A6249">
        <w:trPr>
          <w:trHeight w:val="369"/>
          <w:jc w:val="center"/>
        </w:trPr>
        <w:tc>
          <w:tcPr>
            <w:tcW w:w="1040" w:type="dxa"/>
            <w:vMerge w:val="restart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评价结论</w:t>
            </w: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环境影响</w:t>
            </w:r>
          </w:p>
        </w:tc>
        <w:tc>
          <w:tcPr>
            <w:tcW w:w="6700" w:type="dxa"/>
            <w:gridSpan w:val="10"/>
            <w:vAlign w:val="center"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可以接受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 xml:space="preserve"> 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sym w:font="Wingdings" w:char="F0FE"/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 xml:space="preserve">                       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不可以接受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 xml:space="preserve"> □</w:t>
            </w:r>
          </w:p>
        </w:tc>
      </w:tr>
      <w:tr w:rsidR="00EC3DA3" w:rsidRPr="00A802C5" w:rsidTr="007A6249">
        <w:trPr>
          <w:trHeight w:val="369"/>
          <w:jc w:val="center"/>
        </w:trPr>
        <w:tc>
          <w:tcPr>
            <w:tcW w:w="1040" w:type="dxa"/>
            <w:vMerge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1780" w:type="dxa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大气环境防护距离</w:t>
            </w:r>
          </w:p>
        </w:tc>
        <w:tc>
          <w:tcPr>
            <w:tcW w:w="6700" w:type="dxa"/>
            <w:gridSpan w:val="10"/>
            <w:vAlign w:val="center"/>
          </w:tcPr>
          <w:p w:rsidR="00EC3DA3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  <w:p w:rsidR="00B8290C" w:rsidRPr="00A802C5" w:rsidRDefault="00B8290C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</w:tr>
      <w:tr w:rsidR="00B07DB7" w:rsidRPr="00A802C5" w:rsidTr="002C4046">
        <w:trPr>
          <w:trHeight w:val="522"/>
          <w:jc w:val="center"/>
        </w:trPr>
        <w:tc>
          <w:tcPr>
            <w:tcW w:w="1040" w:type="dxa"/>
            <w:vMerge/>
            <w:vAlign w:val="center"/>
          </w:tcPr>
          <w:p w:rsidR="00B07DB7" w:rsidRPr="00A802C5" w:rsidRDefault="00B07DB7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</w:p>
        </w:tc>
        <w:tc>
          <w:tcPr>
            <w:tcW w:w="1780" w:type="dxa"/>
            <w:vAlign w:val="center"/>
            <w:hideMark/>
          </w:tcPr>
          <w:p w:rsidR="00B07DB7" w:rsidRPr="00A802C5" w:rsidRDefault="00B07DB7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污染源年排放量</w:t>
            </w:r>
          </w:p>
        </w:tc>
        <w:tc>
          <w:tcPr>
            <w:tcW w:w="1473" w:type="dxa"/>
            <w:gridSpan w:val="2"/>
            <w:vAlign w:val="center"/>
            <w:hideMark/>
          </w:tcPr>
          <w:p w:rsidR="00B07DB7" w:rsidRPr="00A802C5" w:rsidRDefault="00B07DB7" w:rsidP="00254FE7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SO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  <w:vertAlign w:val="subscript"/>
              </w:rPr>
              <w:t>2</w:t>
            </w:r>
            <w:r w:rsidR="008E124B">
              <w:rPr>
                <w:rFonts w:ascii="Times New Roman" w:eastAsia="宋体" w:hAnsi="Times New Roman" w:cs="Times New Roman" w:hint="eastAsia"/>
                <w:w w:val="99"/>
                <w:sz w:val="18"/>
              </w:rPr>
              <w:t>：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（</w:t>
            </w:r>
            <w:r w:rsidR="00316ED6">
              <w:rPr>
                <w:rFonts w:ascii="Times New Roman" w:eastAsia="宋体" w:hAnsi="Times New Roman" w:cs="Times New Roman" w:hint="eastAsia"/>
                <w:w w:val="99"/>
                <w:sz w:val="18"/>
              </w:rPr>
              <w:t>0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）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t/a</w:t>
            </w:r>
          </w:p>
        </w:tc>
        <w:tc>
          <w:tcPr>
            <w:tcW w:w="1134" w:type="dxa"/>
            <w:gridSpan w:val="3"/>
            <w:vAlign w:val="center"/>
          </w:tcPr>
          <w:p w:rsidR="00B07DB7" w:rsidRPr="00A802C5" w:rsidRDefault="00B07DB7" w:rsidP="00254FE7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NO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  <w:vertAlign w:val="subscript"/>
              </w:rPr>
              <w:t>x</w:t>
            </w:r>
            <w:r w:rsidR="008E124B">
              <w:rPr>
                <w:rFonts w:ascii="Times New Roman" w:eastAsia="宋体" w:hAnsi="Times New Roman" w:cs="Times New Roman" w:hint="eastAsia"/>
                <w:w w:val="99"/>
                <w:sz w:val="18"/>
              </w:rPr>
              <w:t>：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（</w:t>
            </w:r>
            <w:r w:rsidR="00316ED6">
              <w:rPr>
                <w:rFonts w:ascii="Times New Roman" w:eastAsia="宋体" w:hAnsi="Times New Roman" w:cs="Times New Roman" w:hint="eastAsia"/>
                <w:w w:val="99"/>
                <w:sz w:val="18"/>
              </w:rPr>
              <w:t>0</w:t>
            </w:r>
            <w:r w:rsidR="00254FE7">
              <w:rPr>
                <w:rFonts w:ascii="Times New Roman" w:eastAsia="宋体" w:hAnsi="Times New Roman" w:cs="Times New Roman" w:hint="eastAsia"/>
                <w:w w:val="99"/>
                <w:sz w:val="18"/>
              </w:rPr>
              <w:t>）</w:t>
            </w:r>
          </w:p>
        </w:tc>
        <w:tc>
          <w:tcPr>
            <w:tcW w:w="2126" w:type="dxa"/>
            <w:gridSpan w:val="2"/>
            <w:vAlign w:val="center"/>
          </w:tcPr>
          <w:p w:rsidR="00B07DB7" w:rsidRPr="00A802C5" w:rsidRDefault="00B07DB7" w:rsidP="00781601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颗粒物</w:t>
            </w:r>
            <w:r w:rsidR="008E124B">
              <w:rPr>
                <w:rFonts w:ascii="Times New Roman" w:eastAsia="宋体" w:hAnsi="Times New Roman" w:cs="Times New Roman" w:hint="eastAsia"/>
                <w:w w:val="99"/>
                <w:sz w:val="18"/>
              </w:rPr>
              <w:t>：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（</w:t>
            </w:r>
            <w:r w:rsidR="00B21FDA">
              <w:rPr>
                <w:rFonts w:ascii="Times New Roman" w:eastAsia="宋体" w:hAnsi="Times New Roman" w:cs="Times New Roman" w:hint="eastAsia"/>
                <w:w w:val="99"/>
                <w:sz w:val="18"/>
              </w:rPr>
              <w:t>0.</w:t>
            </w:r>
            <w:r w:rsidR="00781601">
              <w:rPr>
                <w:rFonts w:ascii="Times New Roman" w:eastAsia="宋体" w:hAnsi="Times New Roman" w:cs="Times New Roman" w:hint="eastAsia"/>
                <w:w w:val="99"/>
                <w:sz w:val="18"/>
              </w:rPr>
              <w:t>42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）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t/a</w:t>
            </w:r>
          </w:p>
        </w:tc>
        <w:tc>
          <w:tcPr>
            <w:tcW w:w="1967" w:type="dxa"/>
            <w:gridSpan w:val="3"/>
            <w:vAlign w:val="center"/>
            <w:hideMark/>
          </w:tcPr>
          <w:p w:rsidR="00B07DB7" w:rsidRPr="00A802C5" w:rsidRDefault="00B07DB7" w:rsidP="00781601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VOCs</w:t>
            </w:r>
            <w:r w:rsidR="008E124B">
              <w:rPr>
                <w:rFonts w:ascii="Times New Roman" w:eastAsia="宋体" w:hAnsi="Times New Roman" w:cs="Times New Roman" w:hint="eastAsia"/>
                <w:w w:val="99"/>
                <w:sz w:val="18"/>
              </w:rPr>
              <w:t>：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（</w:t>
            </w:r>
            <w:r w:rsidR="002A266A">
              <w:rPr>
                <w:rFonts w:ascii="Times New Roman" w:eastAsia="宋体" w:hAnsi="Times New Roman" w:cs="Times New Roman" w:hint="eastAsia"/>
                <w:w w:val="99"/>
                <w:sz w:val="18"/>
              </w:rPr>
              <w:t>0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）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t/a</w:t>
            </w:r>
          </w:p>
        </w:tc>
      </w:tr>
      <w:tr w:rsidR="00EC3DA3" w:rsidRPr="00A802C5" w:rsidTr="007A6249">
        <w:trPr>
          <w:trHeight w:val="369"/>
          <w:jc w:val="center"/>
        </w:trPr>
        <w:tc>
          <w:tcPr>
            <w:tcW w:w="9520" w:type="dxa"/>
            <w:gridSpan w:val="12"/>
            <w:vAlign w:val="center"/>
            <w:hideMark/>
          </w:tcPr>
          <w:p w:rsidR="00EC3DA3" w:rsidRPr="00A802C5" w:rsidRDefault="00EC3DA3" w:rsidP="00F80804">
            <w:pPr>
              <w:jc w:val="center"/>
              <w:rPr>
                <w:rFonts w:ascii="Times New Roman" w:eastAsia="宋体" w:hAnsi="Times New Roman" w:cs="Times New Roman"/>
                <w:w w:val="99"/>
                <w:sz w:val="18"/>
              </w:rPr>
            </w:pP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注：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 xml:space="preserve">“□” 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为勾选项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 xml:space="preserve"> 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，填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 xml:space="preserve">“√” 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；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“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（）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”</w:t>
            </w:r>
            <w:r w:rsidRPr="00A802C5">
              <w:rPr>
                <w:rFonts w:ascii="Times New Roman" w:eastAsia="宋体" w:hAnsi="Times New Roman" w:cs="Times New Roman"/>
                <w:w w:val="99"/>
                <w:sz w:val="18"/>
              </w:rPr>
              <w:t>为内容填写项</w:t>
            </w:r>
          </w:p>
        </w:tc>
      </w:tr>
    </w:tbl>
    <w:p w:rsidR="004C6EA2" w:rsidRPr="00A802C5" w:rsidRDefault="004C6EA2" w:rsidP="004B0162">
      <w:pPr>
        <w:spacing w:line="100" w:lineRule="exact"/>
        <w:rPr>
          <w:rFonts w:ascii="Times New Roman" w:hAnsi="Times New Roman" w:cs="Times New Roman"/>
        </w:rPr>
      </w:pPr>
    </w:p>
    <w:sectPr w:rsidR="004C6EA2" w:rsidRPr="00A802C5" w:rsidSect="004C6E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A05" w:rsidRDefault="00B24A05" w:rsidP="004B0162">
      <w:r>
        <w:separator/>
      </w:r>
    </w:p>
  </w:endnote>
  <w:endnote w:type="continuationSeparator" w:id="1">
    <w:p w:rsidR="00B24A05" w:rsidRDefault="00B24A05" w:rsidP="004B0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A05" w:rsidRDefault="00B24A05" w:rsidP="004B0162">
      <w:r>
        <w:separator/>
      </w:r>
    </w:p>
  </w:footnote>
  <w:footnote w:type="continuationSeparator" w:id="1">
    <w:p w:rsidR="00B24A05" w:rsidRDefault="00B24A05" w:rsidP="004B01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0695"/>
    <w:rsid w:val="000173F1"/>
    <w:rsid w:val="00026288"/>
    <w:rsid w:val="00037775"/>
    <w:rsid w:val="000911D4"/>
    <w:rsid w:val="000B64D1"/>
    <w:rsid w:val="000D6FD2"/>
    <w:rsid w:val="000E0883"/>
    <w:rsid w:val="00137CB4"/>
    <w:rsid w:val="00162684"/>
    <w:rsid w:val="001766BD"/>
    <w:rsid w:val="001E187A"/>
    <w:rsid w:val="00254FE7"/>
    <w:rsid w:val="002A266A"/>
    <w:rsid w:val="002C4046"/>
    <w:rsid w:val="00316ED6"/>
    <w:rsid w:val="0035035A"/>
    <w:rsid w:val="00361CD1"/>
    <w:rsid w:val="003B1293"/>
    <w:rsid w:val="00412C8C"/>
    <w:rsid w:val="004B0162"/>
    <w:rsid w:val="004B7169"/>
    <w:rsid w:val="004C6EA2"/>
    <w:rsid w:val="00501CF3"/>
    <w:rsid w:val="005A60F1"/>
    <w:rsid w:val="005F3BB5"/>
    <w:rsid w:val="0067428B"/>
    <w:rsid w:val="006A7193"/>
    <w:rsid w:val="006F316A"/>
    <w:rsid w:val="00707F50"/>
    <w:rsid w:val="0072608D"/>
    <w:rsid w:val="00772A4C"/>
    <w:rsid w:val="00781601"/>
    <w:rsid w:val="007A6249"/>
    <w:rsid w:val="007C710D"/>
    <w:rsid w:val="0085568B"/>
    <w:rsid w:val="00863839"/>
    <w:rsid w:val="008A10D9"/>
    <w:rsid w:val="008C3434"/>
    <w:rsid w:val="008E124B"/>
    <w:rsid w:val="00922D38"/>
    <w:rsid w:val="009419E1"/>
    <w:rsid w:val="009F3ADE"/>
    <w:rsid w:val="00A43125"/>
    <w:rsid w:val="00A7789D"/>
    <w:rsid w:val="00A802C5"/>
    <w:rsid w:val="00A93905"/>
    <w:rsid w:val="00B07DB7"/>
    <w:rsid w:val="00B203D9"/>
    <w:rsid w:val="00B21FDA"/>
    <w:rsid w:val="00B24A05"/>
    <w:rsid w:val="00B35F9D"/>
    <w:rsid w:val="00B8290C"/>
    <w:rsid w:val="00C10695"/>
    <w:rsid w:val="00CD5455"/>
    <w:rsid w:val="00D10BC8"/>
    <w:rsid w:val="00D52D58"/>
    <w:rsid w:val="00DA04F6"/>
    <w:rsid w:val="00DB64DB"/>
    <w:rsid w:val="00EB3A7D"/>
    <w:rsid w:val="00EC3DA3"/>
    <w:rsid w:val="00EC6194"/>
    <w:rsid w:val="00F65295"/>
    <w:rsid w:val="00F80804"/>
    <w:rsid w:val="00F91B60"/>
    <w:rsid w:val="00FC2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695"/>
    <w:rPr>
      <w:rFonts w:ascii="Calibri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695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B01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B0162"/>
    <w:rPr>
      <w:rFonts w:ascii="Calibri" w:hAnsi="Calibri" w:cs="Arial"/>
      <w:kern w:val="0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B016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B0162"/>
    <w:rPr>
      <w:rFonts w:ascii="Calibri" w:hAnsi="Calibri" w:cs="Arial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5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159</Words>
  <Characters>908</Characters>
  <Application>Microsoft Office Word</Application>
  <DocSecurity>0</DocSecurity>
  <Lines>7</Lines>
  <Paragraphs>2</Paragraphs>
  <ScaleCrop>false</ScaleCrop>
  <Company>China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用户</cp:lastModifiedBy>
  <cp:revision>83</cp:revision>
  <dcterms:created xsi:type="dcterms:W3CDTF">2019-01-07T01:21:00Z</dcterms:created>
  <dcterms:modified xsi:type="dcterms:W3CDTF">2019-12-09T08:51:00Z</dcterms:modified>
</cp:coreProperties>
</file>